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731" w:rsidRPr="0098150F" w:rsidRDefault="004C1731" w:rsidP="004C173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Негосударственное образовательное учреждение дошкольного образования </w:t>
      </w:r>
    </w:p>
    <w:p w:rsidR="004C1731" w:rsidRPr="0098150F" w:rsidRDefault="004C1731" w:rsidP="004C173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«Частный детский сад «Детки 48»</w:t>
      </w:r>
    </w:p>
    <w:p w:rsidR="004C1731" w:rsidRPr="0098150F" w:rsidRDefault="004C1731" w:rsidP="004C173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(НОУ ДО «Частный детский сад «Детки 48»)</w:t>
      </w:r>
    </w:p>
    <w:p w:rsidR="004C1731" w:rsidRPr="0098150F" w:rsidRDefault="004C1731" w:rsidP="004C173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Юридический адрес: </w:t>
      </w:r>
      <w:r w:rsidRPr="0098150F">
        <w:rPr>
          <w:rFonts w:ascii="Times New Roman" w:hAnsi="Times New Roman"/>
          <w:sz w:val="26"/>
          <w:szCs w:val="26"/>
        </w:rPr>
        <w:t xml:space="preserve">398055 Липецкая область, г. Липецк, </w:t>
      </w:r>
    </w:p>
    <w:p w:rsidR="004C1731" w:rsidRPr="0098150F" w:rsidRDefault="004C1731" w:rsidP="004C173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ул. Политехническая, д.15, пом.3,</w:t>
      </w:r>
    </w:p>
    <w:p w:rsidR="004C1731" w:rsidRPr="0098150F" w:rsidRDefault="004C1731" w:rsidP="004C1731">
      <w:pPr>
        <w:shd w:val="clear" w:color="auto" w:fill="FFFFFF"/>
        <w:tabs>
          <w:tab w:val="left" w:pos="0"/>
        </w:tabs>
        <w:spacing w:line="240" w:lineRule="auto"/>
        <w:ind w:right="68"/>
        <w:rPr>
          <w:rFonts w:ascii="Times New Roman" w:hAnsi="Times New Roman"/>
          <w:spacing w:val="-12"/>
          <w:sz w:val="26"/>
          <w:szCs w:val="26"/>
        </w:rPr>
      </w:pPr>
    </w:p>
    <w:tbl>
      <w:tblPr>
        <w:tblpPr w:leftFromText="180" w:rightFromText="180" w:vertAnchor="text" w:horzAnchor="margin" w:tblpY="65"/>
        <w:tblW w:w="10044" w:type="dxa"/>
        <w:tblLook w:val="01E0" w:firstRow="1" w:lastRow="1" w:firstColumn="1" w:lastColumn="1" w:noHBand="0" w:noVBand="0"/>
      </w:tblPr>
      <w:tblGrid>
        <w:gridCol w:w="4452"/>
        <w:gridCol w:w="5592"/>
      </w:tblGrid>
      <w:tr w:rsidR="004C1731" w:rsidRPr="0098150F" w:rsidTr="00ED1DC5">
        <w:trPr>
          <w:trHeight w:val="2268"/>
        </w:trPr>
        <w:tc>
          <w:tcPr>
            <w:tcW w:w="4452" w:type="dxa"/>
            <w:shd w:val="clear" w:color="auto" w:fill="auto"/>
            <w:hideMark/>
          </w:tcPr>
          <w:p w:rsidR="004C1731" w:rsidRPr="0098150F" w:rsidRDefault="004C1731" w:rsidP="00ED1D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C1731" w:rsidRPr="0098150F" w:rsidRDefault="004C1731" w:rsidP="00ED1DC5">
            <w:pPr>
              <w:widowControl w:val="0"/>
              <w:shd w:val="clear" w:color="auto" w:fill="FFFFFF"/>
              <w:tabs>
                <w:tab w:val="left" w:pos="0"/>
                <w:tab w:val="left" w:pos="180"/>
                <w:tab w:val="center" w:pos="4643"/>
              </w:tabs>
              <w:autoSpaceDE w:val="0"/>
              <w:autoSpaceDN w:val="0"/>
              <w:adjustRightInd w:val="0"/>
              <w:spacing w:after="0" w:line="240" w:lineRule="auto"/>
              <w:ind w:right="68"/>
              <w:rPr>
                <w:rFonts w:ascii="Times New Roman" w:hAnsi="Times New Roman"/>
                <w:sz w:val="26"/>
                <w:szCs w:val="26"/>
              </w:rPr>
            </w:pPr>
          </w:p>
          <w:p w:rsidR="004C1731" w:rsidRPr="0098150F" w:rsidRDefault="004C1731" w:rsidP="00ED1DC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shd w:val="clear" w:color="auto" w:fill="auto"/>
          </w:tcPr>
          <w:p w:rsidR="004C1731" w:rsidRPr="0098150F" w:rsidRDefault="004C1731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 xml:space="preserve">Утверждаю                                                                                Директор НОУ ДО                                                                           </w:t>
            </w:r>
            <w:proofErr w:type="gramStart"/>
            <w:r w:rsidRPr="0098150F">
              <w:rPr>
                <w:rFonts w:ascii="Times New Roman" w:hAnsi="Times New Roman"/>
                <w:sz w:val="26"/>
                <w:szCs w:val="26"/>
              </w:rPr>
              <w:t xml:space="preserve">   «</w:t>
            </w:r>
            <w:proofErr w:type="gramEnd"/>
            <w:r w:rsidRPr="0098150F">
              <w:rPr>
                <w:rFonts w:ascii="Times New Roman" w:hAnsi="Times New Roman"/>
                <w:sz w:val="26"/>
                <w:szCs w:val="26"/>
              </w:rPr>
              <w:t>Частный детский сад «Детки 48»                                                                              ______________Сапрыкина Т.С.                                                                              Приказ №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27 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>от 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 xml:space="preserve">.08.2016 г.                                                                                                                   </w:t>
            </w:r>
          </w:p>
          <w:p w:rsidR="004C1731" w:rsidRPr="0098150F" w:rsidRDefault="004C1731" w:rsidP="00ED1DC5">
            <w:pPr>
              <w:spacing w:after="0" w:line="240" w:lineRule="auto"/>
              <w:ind w:left="150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C1731" w:rsidRPr="0098150F" w:rsidRDefault="004C1731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4C1731" w:rsidRPr="0098150F" w:rsidRDefault="004C1731" w:rsidP="00ED1DC5">
            <w:pPr>
              <w:spacing w:after="0" w:line="240" w:lineRule="auto"/>
              <w:ind w:left="150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C1731" w:rsidRPr="0098150F" w:rsidRDefault="004C1731" w:rsidP="004C1731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C1731" w:rsidRPr="0098150F" w:rsidRDefault="004C1731" w:rsidP="004C1731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C1731" w:rsidRPr="0098150F" w:rsidRDefault="004C1731" w:rsidP="004C1731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>Положение</w:t>
      </w:r>
    </w:p>
    <w:p w:rsidR="004C1731" w:rsidRPr="0098150F" w:rsidRDefault="004C1731" w:rsidP="004C1731">
      <w:pPr>
        <w:tabs>
          <w:tab w:val="left" w:pos="4155"/>
        </w:tabs>
        <w:spacing w:after="0" w:line="240" w:lineRule="auto"/>
        <w:jc w:val="center"/>
        <w:rPr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>о соотношении учебной (преподавательской) и другой педагогической работы работников в пределах недели или учебного года</w:t>
      </w:r>
    </w:p>
    <w:p w:rsidR="004C1731" w:rsidRPr="0098150F" w:rsidRDefault="004C1731" w:rsidP="004C1731">
      <w:pPr>
        <w:rPr>
          <w:sz w:val="26"/>
          <w:szCs w:val="26"/>
        </w:rPr>
      </w:pPr>
    </w:p>
    <w:p w:rsidR="004C1731" w:rsidRPr="0098150F" w:rsidRDefault="004C1731" w:rsidP="004C1731">
      <w:pPr>
        <w:rPr>
          <w:sz w:val="26"/>
          <w:szCs w:val="26"/>
        </w:rPr>
      </w:pPr>
    </w:p>
    <w:p w:rsidR="004C1731" w:rsidRPr="0098150F" w:rsidRDefault="004C1731" w:rsidP="004C1731">
      <w:pPr>
        <w:rPr>
          <w:sz w:val="26"/>
          <w:szCs w:val="26"/>
        </w:rPr>
      </w:pPr>
    </w:p>
    <w:p w:rsidR="004C1731" w:rsidRPr="0098150F" w:rsidRDefault="004C1731" w:rsidP="004C1731">
      <w:pPr>
        <w:rPr>
          <w:sz w:val="26"/>
          <w:szCs w:val="26"/>
        </w:rPr>
      </w:pPr>
    </w:p>
    <w:p w:rsidR="004C1731" w:rsidRPr="0098150F" w:rsidRDefault="004C1731" w:rsidP="004C1731">
      <w:pPr>
        <w:rPr>
          <w:sz w:val="26"/>
          <w:szCs w:val="26"/>
        </w:rPr>
      </w:pPr>
    </w:p>
    <w:p w:rsidR="004C1731" w:rsidRPr="0098150F" w:rsidRDefault="004C1731" w:rsidP="004C1731">
      <w:pPr>
        <w:rPr>
          <w:sz w:val="26"/>
          <w:szCs w:val="26"/>
        </w:rPr>
      </w:pPr>
    </w:p>
    <w:p w:rsidR="004C1731" w:rsidRPr="0098150F" w:rsidRDefault="004C1731" w:rsidP="004C1731">
      <w:pPr>
        <w:rPr>
          <w:sz w:val="26"/>
          <w:szCs w:val="26"/>
        </w:rPr>
      </w:pPr>
    </w:p>
    <w:p w:rsidR="004C1731" w:rsidRDefault="004C1731" w:rsidP="004C1731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Принято </w:t>
      </w:r>
    </w:p>
    <w:p w:rsidR="004C1731" w:rsidRDefault="004C1731" w:rsidP="004C1731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Общим собранием</w:t>
      </w:r>
    </w:p>
    <w:p w:rsidR="004C1731" w:rsidRDefault="004C1731" w:rsidP="004C17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</w:t>
      </w:r>
      <w:r w:rsidRPr="006316C2">
        <w:rPr>
          <w:rFonts w:ascii="Times New Roman" w:hAnsi="Times New Roman"/>
          <w:sz w:val="24"/>
          <w:szCs w:val="24"/>
        </w:rPr>
        <w:t xml:space="preserve">НОУ ДО «Частный детский сад «Детки </w:t>
      </w:r>
      <w:r>
        <w:rPr>
          <w:rFonts w:ascii="Times New Roman" w:hAnsi="Times New Roman"/>
          <w:sz w:val="24"/>
          <w:szCs w:val="24"/>
        </w:rPr>
        <w:t>48»</w:t>
      </w:r>
    </w:p>
    <w:p w:rsidR="004C1731" w:rsidRPr="0098150F" w:rsidRDefault="004C1731" w:rsidP="004C1731">
      <w:pPr>
        <w:jc w:val="center"/>
        <w:rPr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Протокол №2 от 30.08.2016 г</w:t>
      </w:r>
    </w:p>
    <w:p w:rsidR="004C1731" w:rsidRPr="0098150F" w:rsidRDefault="004C1731" w:rsidP="004C1731">
      <w:pPr>
        <w:rPr>
          <w:sz w:val="26"/>
          <w:szCs w:val="26"/>
        </w:rPr>
      </w:pPr>
    </w:p>
    <w:p w:rsidR="004C1731" w:rsidRPr="0098150F" w:rsidRDefault="004C1731" w:rsidP="004C1731">
      <w:pPr>
        <w:rPr>
          <w:sz w:val="26"/>
          <w:szCs w:val="26"/>
        </w:rPr>
      </w:pPr>
    </w:p>
    <w:p w:rsidR="004C1731" w:rsidRPr="0098150F" w:rsidRDefault="004C1731" w:rsidP="004C1731">
      <w:pPr>
        <w:jc w:val="center"/>
        <w:rPr>
          <w:sz w:val="26"/>
          <w:szCs w:val="26"/>
        </w:rPr>
      </w:pPr>
    </w:p>
    <w:p w:rsidR="004C1731" w:rsidRPr="0098150F" w:rsidRDefault="004C1731" w:rsidP="004C1731">
      <w:pPr>
        <w:jc w:val="center"/>
        <w:rPr>
          <w:sz w:val="26"/>
          <w:szCs w:val="26"/>
        </w:rPr>
      </w:pPr>
    </w:p>
    <w:p w:rsidR="004C1731" w:rsidRPr="0098150F" w:rsidRDefault="004C1731" w:rsidP="004C173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lastRenderedPageBreak/>
        <w:t xml:space="preserve">1. Общие положения.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 1.Настоящее Положение (далее - Положение) - это локальный нормативный акт, регламентирующий в соответствии с Трудовым кодексом РФ (далее – ТК РФ) и иным федеральным законодательством соотношение учебной и другой педагогической работы в пределах рабочей недели и учебного года с учетом количества часов по учебному плану, специальности и квалификации работника в негосударственном образовательном учреждении дошкольного образования «Частный детский сад «Детки 48» (далее – Учреждение).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1.2. Действие Положения распространяется только на работников Учреждения, чьи должности относятся к педагогическим: воспитатель, музыкальный руководитель, педагог-психолог, учитель-логопед, инструктор по физической культуре.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1.3.Положение основано на законодательных нормативных актах Правительства России: ст.47 Федерального закона №273-ФЗ «Об образовании в Российской Федерации», приказ </w:t>
      </w:r>
      <w:proofErr w:type="spellStart"/>
      <w:r w:rsidRPr="0098150F">
        <w:rPr>
          <w:rFonts w:ascii="Times New Roman" w:hAnsi="Times New Roman"/>
          <w:sz w:val="26"/>
          <w:szCs w:val="26"/>
        </w:rPr>
        <w:t>Минобрнауки</w:t>
      </w:r>
      <w:proofErr w:type="spellEnd"/>
      <w:r w:rsidRPr="0098150F">
        <w:rPr>
          <w:rFonts w:ascii="Times New Roman" w:hAnsi="Times New Roman"/>
          <w:sz w:val="26"/>
          <w:szCs w:val="26"/>
        </w:rPr>
        <w:t xml:space="preserve"> РФ от 22.12.2014г. №1601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договоре», Трудового Кодекса Российской Федерации.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1.4.Режим рабочего времени и времени отдыха педагогических работников организаций, осуществляющих образовательную деятельность, определяется коллективным договором, правилами внутреннего трудового распорядка, иными локальными нормативными актами организации, осуществляющей образовательную деятельность, трудовым договором, графиками работы и расписанием занятий в соответствии с требованиями трудового законодательства и с учетом особенностей, установленных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2. Структура рабочего времени педагогических работников.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2.1.В зависимости от занимаемой должности в рабочее время педагогических работников включается учебная работа, воспитательная работа, индивидуальная работа с воспитанниками, научная, творческая и исследовательская работа, а также другая педагогическая работа, предусмотренная трудовыми (должностными) обязанностями и (или) индивидуальным планом, - методическая, подготовительная, организационная, диагностическая, работа по ведению мониторинга, работа, предусмотренная планами воспитательных, физкультурно-оздоровительных, спортивных, творческих и иных мероприятий, проводимых с воспитанниками. Соотношение другой педагогической работы по отношению к учебной не должно быть больше 1:0,5 от норм рабочего времени педагога в пределах рабочей недели за ставку заработной платы.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2.2. Продолжительность рабочего времени (нормы часов педагогической работы за ставку заработной платы) для педагогических работников устанавливается исходя из сокращенной продолжительности рабочего времени не более 36 часов в неделю.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2.3. В зависимости от должности, педагогическим работникам устанавливается следующая продолжительность рабочего времени или нормы часов педагогической работы за ставку заработной платы.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lastRenderedPageBreak/>
        <w:t xml:space="preserve">2.3.1. Продолжительность рабочего времени 36 часов в неделю устанавливается: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-старшим воспитателям организаций, осуществляющих образовательную деятельность по образовательным программам дошкольного образования;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воспитателям;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-педагогам-психологам;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2.3.2 Продолжительность рабочего времени 30 часов в неделю устанавливается - инструкторам по физической культуре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2.3.3. Норма часов педагогической работы 20 часов в неделю за ставку заработной платы устанавливается: -учителю-логопеду.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2.3.4. Норма часов педагогической работы 24 часа в неделю за ставку заработной платы устанавливается: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-музыкальным руководителям.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2.4.Выполнение педагогической работы регулируется </w:t>
      </w:r>
      <w:proofErr w:type="gramStart"/>
      <w:r w:rsidRPr="0098150F">
        <w:rPr>
          <w:rFonts w:ascii="Times New Roman" w:hAnsi="Times New Roman"/>
          <w:sz w:val="26"/>
          <w:szCs w:val="26"/>
        </w:rPr>
        <w:t>расписанием образовательной деятельности</w:t>
      </w:r>
      <w:proofErr w:type="gramEnd"/>
      <w:r w:rsidRPr="0098150F">
        <w:rPr>
          <w:rFonts w:ascii="Times New Roman" w:hAnsi="Times New Roman"/>
          <w:sz w:val="26"/>
          <w:szCs w:val="26"/>
        </w:rPr>
        <w:t xml:space="preserve"> составляемым с учетом педагогической целесообразности, соблюдения санитарно-гигиенических норм и рационального использования времени педагога, которое утверждается заведующим ДОУ, планами работы педагогов. Выполнение работы по изготовлению учебно-наглядных пособий, повышению квалификации, самообразованию, методической и другой работы, регулируемой Правилами внутреннего трудового распорядка ДОУ и иными локальными нормативными актами, проводится в часы, свободные от общения с воспитанниками.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2.5. За педагогическую работу, выполняемую с согласия педагогических работников, сверх установленной нормы часов за ставку заработной платы, производится дополнительная оплата соответственно получаемой ставке заработной платы в одинарном размере.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2.6. Конкретная продолжительность образовательной деятельности воспитанников ДОУ, а также перерывов между ними предусматривается с учетом соответствующих санитарно- эпидемиологических правил и нормативов (СанПиН), утвержденных в установленном порядке.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2.7. Другая часть педагогической работы, требующая затрат рабочего времени, которое не конкретизировано по количеству часов, вытекает из их должностных обязанностей, предусмотренных Уставом, Правилами внутреннего трудового распорядка Учреждения, тарифно-квалификационными (квалификационными) характеристиками, и регулируется графиками и планами работы, в </w:t>
      </w:r>
      <w:proofErr w:type="spellStart"/>
      <w:r w:rsidRPr="0098150F">
        <w:rPr>
          <w:rFonts w:ascii="Times New Roman" w:hAnsi="Times New Roman"/>
          <w:sz w:val="26"/>
          <w:szCs w:val="26"/>
        </w:rPr>
        <w:t>т.ч</w:t>
      </w:r>
      <w:proofErr w:type="spellEnd"/>
      <w:r w:rsidRPr="0098150F">
        <w:rPr>
          <w:rFonts w:ascii="Times New Roman" w:hAnsi="Times New Roman"/>
          <w:sz w:val="26"/>
          <w:szCs w:val="26"/>
        </w:rPr>
        <w:t xml:space="preserve">. планами (циклограммами) педагогического работника, и включает: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выполнение обязанностей, связанных с участием в работе педагогических советов, с работой по проведению родительских собраний, консультаций, оздоровительных, воспитательных и других мероприятий, предусмотренных образовательной программой;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организацию и проведение методической, диагностической и консультативной помощи родителям (законным представителям);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время, затрачиваемое непосредственно на подготовку к работе по развитию и воспитанию детей, изучению их индивидуальных способностей, интересов и склонностей, а также их семейных обстоятельств и </w:t>
      </w:r>
      <w:proofErr w:type="spellStart"/>
      <w:r w:rsidRPr="0098150F">
        <w:rPr>
          <w:rFonts w:ascii="Times New Roman" w:hAnsi="Times New Roman"/>
          <w:sz w:val="26"/>
          <w:szCs w:val="26"/>
        </w:rPr>
        <w:t>жилищнобытовых</w:t>
      </w:r>
      <w:proofErr w:type="spellEnd"/>
      <w:r w:rsidRPr="0098150F">
        <w:rPr>
          <w:rFonts w:ascii="Times New Roman" w:hAnsi="Times New Roman"/>
          <w:sz w:val="26"/>
          <w:szCs w:val="26"/>
        </w:rPr>
        <w:t xml:space="preserve"> условий;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выполнение дополнительно возложенных на педагогических работников обязанностей, непосредственно связанных с образовательным процессом, с </w:t>
      </w:r>
      <w:r w:rsidRPr="0098150F">
        <w:rPr>
          <w:rFonts w:ascii="Times New Roman" w:hAnsi="Times New Roman"/>
          <w:sz w:val="26"/>
          <w:szCs w:val="26"/>
        </w:rPr>
        <w:lastRenderedPageBreak/>
        <w:t xml:space="preserve">соответствующей дополнительной оплатой труда (работа с неблагополучными семьями воспитанников и др.).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2.8. При составлении графиков работы педагогических работников перерывы в рабочем времени, не связанные с отдыхом и приемом работниками пищи, не допускаются.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2.9. Периоды отмены образовательной деятельности для воспитанников по санитарно-эпидемиологическим, климатическим и другим основаниям являются рабочим временем педагогических и других работников Учреждения. В такие периоды педагогические работники привлекаются к учебно-воспитательной, методической, организационной работе на основании приказа по Учреждению.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2.10. Конкретные трудовые (должностные) обязанности педагогических работников определяются их трудовыми договорами и должностными инструкциями.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3. Определение учебной нагрузки педагогическим работникам.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3.1. Объем учебной нагрузки педагогическим работникам устанавливается, исходя из количества часов по учебному плану и программам, обеспеченности кадрами, других конкретных условий в Учреждении. Учебная нагрузка педагогического работника, оговариваемая в трудовом договоре, должна соответствовать требованиям законодательства РФ.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3.2. Объем учебной нагрузки педагогических работников больше или меньше нормы часов за должностной оклад устанавливается только с их письменного согласия.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3.3. Учебная нагрузка педагогических работников, находящихся к началу учебного года в отпуске по уходу за ребенком до достижения им возраста 3 лет либо ином отпуске, устанавливается при распределении ее на очередной учебный год на общих основаниях и передается на этот период для выполнения другими педагогическим работникам.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3.4. Тарификация педагогических работников производится 1 раз в год в сентябре текущего учебного года. При невыполнении, по независящим от педагогического работника причинам объема установленной учебной нагрузки, уменьшение заработной платы не производится.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4.Основные обязанности педагогических работников в рабочее время.</w:t>
      </w:r>
      <w:r w:rsidRPr="0098150F">
        <w:rPr>
          <w:rFonts w:ascii="Times New Roman" w:hAnsi="Times New Roman"/>
          <w:sz w:val="26"/>
          <w:szCs w:val="26"/>
        </w:rPr>
        <w:t xml:space="preserve">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4.1. Педагогические работники обязаны: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осуществлять свою деятельность на высоком профессиональном уровне, обеспечивать в полном объеме реализацию в полном объеме утвержденную рабочую программу;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-соблюдать правовые, нравственные и этические нормы, следовать требованиям профессиональной этики;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-уважать честь и достоинство обучающихся и других участников образовательных отношений;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развивать у воспитанников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 воспитанников культуру здорового и безопасного образа жизни;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применять педагогически обоснованные и обеспечивающие высокое качество образования формы, методы обучения и воспитания;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lastRenderedPageBreak/>
        <w:t>-учитывать особенности психофизического развития воспитанников и состояние их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организациями;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 -систематически повышать свой профессиональный уровень;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-проходить аттестацию на соответствие занимаемой должности в порядке, установленном законодательством об образовании;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-проходить в соответствии с трудовым законодательством предварительные при поступлении на работу и периодические медицинские осмотры, по направлению работодателя;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-проходить в установленном законодательством Российской Федерации порядке обучение и проверку знаний и навыков в области охраны труда;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-соблюдать Устав образовательной организации, правила внутреннего трудового распорядка.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5.Распределение рабочего времени педагогических работников.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5.1.Воспитатель, исполняющий педагогическую работу в пределах рабочей недели на 1 ставку заработной платы, выполняет должностные функции в первую и вторую половину дня через день. Во время исполнения должностных обязанностей в первую половину дня воспитатель: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-осуществляет деятельность по графику проветривания, индивидуальную работу с воспитанниками в соответствии с календарным и перспективным планированием и по плану взаимодействия со специалистами по работе с детьми, имеющими ограниченные возможности здоровья;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-организует и осуществляет утренний фильтр при приеме воспитанников в учреждение, проводит беседу с родителями (законными представителями) о состоянии здоровья воспитанников; организует работу дежурных воспитанников по уголку природы, столовой, учебной деятельности;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-предлагает дидактические и сюжетно-ролевые игры воспитанникам для совместной и самостоятельной деятельности;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-проводит утреннюю гимнастику с элементами дыхательной и артикуляционной гимнастик, соблюдение маркировки полотенец при умывании,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-осуществляет воспитание культурно-гигиенических навыков во время приема пищи,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-организует учебную деятельность в соответствие с расписанием специально организованной образовательной деятельности, утвержденным руководителем учреждения;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-обеспечивает выход воспитанников на прогулку в строгом соответствии с режимом дня, утвержденном руководителем для данной возрастной группы;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-обеспечивает организацию и проведение игровой, познавательной, исследовательской, оздоровительной деятельности воспитанников на прогулке (все составляющие части прогулки), их безопасность;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-обеспечивает воспитание культурно-гигиенических навыков при приеме пищи воспитанниками в режиме дня, выдачу и доведение до воспитанников нормы 1,2,3 блюд, в младших группах докармливает;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-обеспечивает спокойный переход воспитанников к дневному сну и порядок в группе для передачи группы второму воспитателю, использует в спальне записи звуков природы, тихой релаксирующей музыки;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lastRenderedPageBreak/>
        <w:t xml:space="preserve">5.2.Во время работы во вторую половину дня воспитатель: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-осуществляет прием группы от первого воспитателя: количество детей, состояние их здоровья, успешность воспитанников в освоении программы, реализуемой в учреждении, результатах проведенной индивидуальной работы с воспитанниками, в том числе и с детьми, имеющими ограниченные возможности здоровья, организацию работы с родителями, состояние групповых помещений;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-обеспечивает условия для полноценного дневного сна воспитанников;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осуществляет работу с документацией группы, разработку конспектов и подготовку к непосредственной образовательной деятельности во вторую половину дня или на следующий рабочий день, готовит атрибуты, демонстрационный и раздаточный материал к образовательной деятельности, готовит консультации для родителей;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-участвует в консультациях со специалистами учреждения по плану взаимодействия; -принимает участие в заседаниях педагогического совета учреждения, семинарах, педагогических часах и пр.;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-оформляет выставки детских работ, с указанием темы работы, цели и даты проведения;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-готовит дидактические материалы для совершенствования </w:t>
      </w:r>
      <w:proofErr w:type="spellStart"/>
      <w:r w:rsidRPr="0098150F">
        <w:rPr>
          <w:rFonts w:ascii="Times New Roman" w:hAnsi="Times New Roman"/>
          <w:sz w:val="26"/>
          <w:szCs w:val="26"/>
        </w:rPr>
        <w:t>предметнопространственной</w:t>
      </w:r>
      <w:proofErr w:type="spellEnd"/>
      <w:r w:rsidRPr="0098150F">
        <w:rPr>
          <w:rFonts w:ascii="Times New Roman" w:hAnsi="Times New Roman"/>
          <w:sz w:val="26"/>
          <w:szCs w:val="26"/>
        </w:rPr>
        <w:t xml:space="preserve"> среды группы и ДОУ;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-организует хозяйственно-бытовой труд воспитанников в уголке природы и пр.; обеспечивает выход воспитанников на вечернюю прогулку в соответствии с режимом дня;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-обеспечивает организацию и проведение игровой, познавательной, исследовательской, оздоровительной деятельности воспитанников на прогулке (все составляющие части прогулки), их безопасность;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-обеспечивает воспитание культурно-гигиенических навыков при приеме пищи воспитанниками в режиме дня, выдачу и доведение до воспитанников нормы блюд, в младших группах докармливает;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-организует консультативную работу с родителями по индивидуальному развитию ребенка, динамике его развития, организует просветительскую работу по привитию педагогической культуры родителям;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-обеспечивает индивидуальную работу с воспитанниками по всем направлениям деятельности, в соответствие с календарным планированием.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5.3. Для воспитателей введен суммированный учет рабочего времени, с отчетным периодом 1 месяц. Режим работы воспитателей, работающих на 1 ставку заработной платы при режиме 36- часовой рабочей недели, распределяется следующим образом: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-первая половина дня с 6.30 до 13.42; вторая половина дня с 11.18 до 18.30.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Режим работы воспитателя фиксируется в трудовом договоре, при изменении режима работы – в дополнительном соглашении к трудовому договору.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5.4. Музыкальный руководитель выполняет следующие функции: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планирование музыкальных занятий в каждой группе осуществляется совместно с воспитателями и регулируется расписанием, утвержденным руководителем ДОУ;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-музыкальные занятия проводятся два раза в неделю в каждой группе (длительность занятия составляет 10-30 мин.);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музыкальный руководитель ведет предварительную подготовительную работу: посещает группу, устанавливает контакт с воспитанниками, проверяет </w:t>
      </w:r>
      <w:r w:rsidRPr="0098150F">
        <w:rPr>
          <w:rFonts w:ascii="Times New Roman" w:hAnsi="Times New Roman"/>
          <w:sz w:val="26"/>
          <w:szCs w:val="26"/>
        </w:rPr>
        <w:lastRenderedPageBreak/>
        <w:t xml:space="preserve">готовность помещения к занятию, правильность расстановки мебели, подбирает пособия (на подготовку и на каждое из двух занятий отводится по 1ч 20мин);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один раз в неделю, во второй половине, музыкальный руководитель в каждой группе организует музыкальные мероприятия (развлечения, музыкальные игры, пение, хороводы, танцы, представления кукольного театра и т.п.), на проведение которых отводится также по1ч.20мин.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в обязанности музыкального руководителя входит непосредственная образовательная работа с воспитанниками (групповая, подгрупповая, индивидуальная) по разучиванию песен, танцев, музыкальных игр; оформление костюмов для музыкальных игр, развлечений и праздников.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На такую деятельность отводится 2 ч в неделю (на каждую группу);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-общее время всех мероприятий, проводимых музыкальным руководителем в каждой группе, составляет 6 часов в неделю.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5.5. Инструктор по физической культуре выполняет следующие функции: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-планирование физкультурных занятий в каждой группе осуществляется совместно с воспитателями и регулируется расписанием, утвержденным руководителем ДОУ;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-физкультурные занятия проводятся три раза в неделю в каждой группе, одно из них на улице только для детей 5-8 лет. (Длительность занятия составляет 10-30 мин.);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-физкультурный руководитель ведет предварительную подготовительную работу: посещает группу, устанавливает контакт с воспитанниками, проверяет готовность помещения к занятию, правильность расстановки оборудования, подбирает пособия. (На подготовку и на каждое из трех занятий отводится время 2ч.40мин);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 -физкультурный руководитель один раз в неделю, во второй половине дня, в каждой группе организует спортивные мероприятия (развлечения, игры, досуги и т.п.), на проведение которых отводится по 1ч 20мин;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-в обязанности инструктора по физической культуре входит непосредственная образовательная работа с воспитанниками (групповая, подгрупповая, индивидуальная) по привитию воспитанникам навыков выполнения физических упражнений, обучению их технике, формированию нравственно-волевых качеств. На такую деятельность отводится 2 часа в неделю (на каждую группу);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-общее время всех мероприятий, проводимых инструктором по физической культуре в каждой группе, составляет 6 ч в неделю.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5.6. Учитель-логопед выполняет следующие должностные инструкции: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-осуществляет планирование своей деятельности;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-проводит обследование детей в начале и в конце учебного года;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-организует подготовку и проведение занятий в соответствии с тематическим планированием;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-подгрупповые занятия проводятся согласно расписанию регламентированной образовательной деятельности, длительностью: старшая группа-25мин, подготовительная к школе группа-30мин;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-длительность каждого индивидуального занятия до 20минут;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осуществляет взаимодействие с воспитателями групп, родителями по определению направлений работы с детьми, готовит пособия, оформляет документацию;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lastRenderedPageBreak/>
        <w:t xml:space="preserve">-выступает на педагогических и методических советах по актуальным вопросам и по ознакомлению педагогов с современными методиками и специальными знаниями.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5.7. Педагог-психолог выполняет следующие должностные инструкции: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 -проводит индивидуальную и групповую профилактическую, диагностическую, консультативную, коррекционную, развивающую работу с воспитанниками;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- проводит консультирование с педагогическими работниками и родителями по вопросам воспитания и развития детей в ДОУ.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 На такую деятельность отводится 18 часов в неделю. Остальное время в пределах установленной педагогу-психологу продолжительности рабочего времени приходится на: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-подготовку к индивидуальной и групповой работе с воспитанниками;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-обработку, анализ и обобщение полученных результатов;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-подготовку к экспертно-консультационной работе с педагогическими работниками и родителями воспитанников;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-организационно-методическую деятельность;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-заполнение аналитической и отчетной документации.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6. Ответственность педагогических работников. 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6.1. Педагогические работники несут ответственность за неисполнение или ненадлежащее исполнение возложенных на них обязанностей в порядке и в случаях, которые установлены федеральными законами. Неисполнение или ненадлежащее исполнение педагогическими работниками обязанностей, предусмотренных пунктом 2 и 4 настоящего положения, учитывается при прохождении ими аттестации.</w:t>
      </w: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C1731" w:rsidRPr="0098150F" w:rsidRDefault="004C1731" w:rsidP="004C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184C74" w:rsidRDefault="00184C74">
      <w:bookmarkStart w:id="0" w:name="_GoBack"/>
      <w:bookmarkEnd w:id="0"/>
    </w:p>
    <w:sectPr w:rsidR="00184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731"/>
    <w:rsid w:val="00184C74"/>
    <w:rsid w:val="004C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EFD35-07B9-4801-BD00-F20A4813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73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3001</Words>
  <Characters>17108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Синкиенко</dc:creator>
  <cp:keywords/>
  <dc:description/>
  <cp:lastModifiedBy>Синкиенко</cp:lastModifiedBy>
  <cp:revision>1</cp:revision>
  <dcterms:created xsi:type="dcterms:W3CDTF">2019-02-08T11:35:00Z</dcterms:created>
  <dcterms:modified xsi:type="dcterms:W3CDTF">2019-02-08T11:36:00Z</dcterms:modified>
</cp:coreProperties>
</file>